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DF3" w:rsidRDefault="00C05DF3" w:rsidP="00C05DF3">
      <w:pPr>
        <w:pStyle w:val="1"/>
        <w:spacing w:line="240" w:lineRule="auto"/>
        <w:jc w:val="center"/>
        <w:rPr>
          <w:b/>
          <w:bCs/>
        </w:rPr>
      </w:pPr>
      <w:r>
        <w:rPr>
          <w:b/>
          <w:bCs/>
          <w:color w:val="000000"/>
          <w:lang w:eastAsia="ru-RU" w:bidi="ru-RU"/>
        </w:rPr>
        <w:t>ФЕСТИВАЛЬ ВОЗМОЖНОСТЕЙ</w:t>
      </w:r>
    </w:p>
    <w:p w:rsidR="00C05DF3" w:rsidRDefault="00C05DF3" w:rsidP="00C05DF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</w:p>
    <w:p w:rsidR="00BA18EF" w:rsidRPr="00BA18EF" w:rsidRDefault="00BA18EF" w:rsidP="00BA18EF">
      <w:pPr>
        <w:widowControl w:val="0"/>
        <w:autoSpaceDE w:val="0"/>
        <w:autoSpaceDN w:val="0"/>
        <w:spacing w:after="0" w:line="240" w:lineRule="auto"/>
        <w:ind w:right="152"/>
        <w:jc w:val="right"/>
        <w:rPr>
          <w:rFonts w:ascii="Times New Roman" w:eastAsia="Times New Roman" w:hAnsi="Times New Roman" w:cs="Times New Roman"/>
          <w:b/>
          <w:spacing w:val="-2"/>
          <w:sz w:val="28"/>
        </w:rPr>
      </w:pPr>
      <w:r w:rsidRPr="00BA18EF">
        <w:rPr>
          <w:rFonts w:ascii="Times New Roman" w:eastAsia="Times New Roman" w:hAnsi="Times New Roman" w:cs="Times New Roman"/>
          <w:b/>
          <w:spacing w:val="-2"/>
          <w:sz w:val="28"/>
        </w:rPr>
        <w:t>Утверждено:</w:t>
      </w:r>
    </w:p>
    <w:p w:rsidR="00BA18EF" w:rsidRPr="00BA18EF" w:rsidRDefault="00BA18EF" w:rsidP="00BA18EF">
      <w:pPr>
        <w:widowControl w:val="0"/>
        <w:autoSpaceDE w:val="0"/>
        <w:autoSpaceDN w:val="0"/>
        <w:spacing w:after="0" w:line="240" w:lineRule="auto"/>
        <w:ind w:right="152"/>
        <w:jc w:val="right"/>
        <w:rPr>
          <w:rFonts w:ascii="Times New Roman" w:eastAsia="Times New Roman" w:hAnsi="Times New Roman" w:cs="Times New Roman"/>
          <w:b/>
          <w:spacing w:val="-4"/>
          <w:sz w:val="28"/>
        </w:rPr>
      </w:pPr>
      <w:r w:rsidRPr="00BA18EF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BA18EF">
        <w:rPr>
          <w:rFonts w:ascii="Times New Roman" w:eastAsia="Times New Roman" w:hAnsi="Times New Roman" w:cs="Times New Roman"/>
          <w:b/>
          <w:spacing w:val="-4"/>
          <w:sz w:val="28"/>
        </w:rPr>
        <w:t>наставник</w:t>
      </w:r>
      <w:r w:rsidRPr="00BA18EF"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 w:rsidRPr="00BA18EF">
        <w:rPr>
          <w:rFonts w:ascii="Times New Roman" w:eastAsia="Times New Roman" w:hAnsi="Times New Roman" w:cs="Times New Roman"/>
          <w:b/>
          <w:spacing w:val="-4"/>
          <w:sz w:val="28"/>
        </w:rPr>
        <w:t>по</w:t>
      </w:r>
      <w:r w:rsidRPr="00BA18EF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BA18EF">
        <w:rPr>
          <w:rFonts w:ascii="Times New Roman" w:eastAsia="Times New Roman" w:hAnsi="Times New Roman" w:cs="Times New Roman"/>
          <w:b/>
          <w:spacing w:val="-4"/>
          <w:sz w:val="28"/>
        </w:rPr>
        <w:t>компетенции</w:t>
      </w:r>
    </w:p>
    <w:p w:rsidR="00C05DF3" w:rsidRPr="00BA18EF" w:rsidRDefault="00BA18EF" w:rsidP="00BA18EF">
      <w:pPr>
        <w:widowControl w:val="0"/>
        <w:autoSpaceDE w:val="0"/>
        <w:autoSpaceDN w:val="0"/>
        <w:spacing w:after="0" w:line="240" w:lineRule="auto"/>
        <w:ind w:right="152"/>
        <w:jc w:val="right"/>
        <w:rPr>
          <w:rFonts w:ascii="Times New Roman" w:eastAsia="Times New Roman" w:hAnsi="Times New Roman" w:cs="Times New Roman"/>
          <w:b/>
          <w:sz w:val="28"/>
        </w:rPr>
      </w:pPr>
      <w:r w:rsidRPr="00BA18EF">
        <w:rPr>
          <w:rFonts w:ascii="Times New Roman" w:eastAsia="Times New Roman" w:hAnsi="Times New Roman" w:cs="Times New Roman"/>
          <w:b/>
          <w:sz w:val="28"/>
        </w:rPr>
        <w:t>«</w:t>
      </w:r>
      <w:r w:rsidRPr="00BA18EF">
        <w:rPr>
          <w:rFonts w:ascii="Times New Roman" w:eastAsia="Times New Roman" w:hAnsi="Times New Roman" w:cs="Times New Roman"/>
          <w:b/>
          <w:sz w:val="28"/>
        </w:rPr>
        <w:t>СОЗДАНИЕ ИЗДЕЛИЙ ИЗ БИСЕРА</w:t>
      </w:r>
      <w:bookmarkStart w:id="0" w:name="_GoBack"/>
      <w:bookmarkEnd w:id="0"/>
      <w:r w:rsidRPr="00BA18EF">
        <w:rPr>
          <w:rFonts w:ascii="Times New Roman" w:eastAsia="Times New Roman" w:hAnsi="Times New Roman" w:cs="Times New Roman"/>
          <w:b/>
          <w:sz w:val="28"/>
        </w:rPr>
        <w:t>»</w:t>
      </w:r>
      <w:r w:rsidR="00C05DF3" w:rsidRPr="00F361D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5C19ADB0" wp14:editId="60292F53">
            <wp:simplePos x="0" y="0"/>
            <wp:positionH relativeFrom="margin">
              <wp:posOffset>4778375</wp:posOffset>
            </wp:positionH>
            <wp:positionV relativeFrom="margin">
              <wp:posOffset>1145540</wp:posOffset>
            </wp:positionV>
            <wp:extent cx="1066800" cy="509270"/>
            <wp:effectExtent l="0" t="0" r="0" b="5080"/>
            <wp:wrapSquare wrapText="bothSides"/>
            <wp:docPr id="1" name="Рисунок 1" descr="C:\Users\Kursk\Desktop\подпис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sk\Desktop\подпись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73" b="89899" l="9726" r="92269">
                                  <a14:foregroundMark x1="43267" y1="22896" x2="43267" y2="22896"/>
                                  <a14:foregroundMark x1="45262" y1="15152" x2="45262" y2="15152"/>
                                  <a14:foregroundMark x1="46758" y1="11448" x2="46758" y2="11448"/>
                                  <a14:foregroundMark x1="47756" y1="5051" x2="47756" y2="5051"/>
                                  <a14:foregroundMark x1="61721" y1="7744" x2="61721" y2="7744"/>
                                  <a14:foregroundMark x1="58853" y1="8081" x2="58853" y2="8081"/>
                                  <a14:foregroundMark x1="55611" y1="9428" x2="55611" y2="9428"/>
                                  <a14:foregroundMark x1="52618" y1="12795" x2="52618" y2="12795"/>
                                  <a14:foregroundMark x1="49751" y1="15488" x2="49751" y2="15488"/>
                                  <a14:foregroundMark x1="47506" y1="17845" x2="47506" y2="17845"/>
                                  <a14:foregroundMark x1="45511" y1="20539" x2="45511" y2="20539"/>
                                  <a14:foregroundMark x1="46509" y1="23232" x2="46509" y2="23232"/>
                                  <a14:foregroundMark x1="45511" y1="28283" x2="45511" y2="28283"/>
                                  <a14:foregroundMark x1="44264" y1="32323" x2="44264" y2="32323"/>
                                  <a14:foregroundMark x1="43516" y1="38384" x2="43516" y2="38384"/>
                                  <a14:foregroundMark x1="44763" y1="38384" x2="44763" y2="38384"/>
                                  <a14:foregroundMark x1="46883" y1="36027" x2="46883" y2="36027"/>
                                  <a14:foregroundMark x1="48130" y1="34680" x2="48130" y2="34680"/>
                                  <a14:foregroundMark x1="32170" y1="36364" x2="32170" y2="36364"/>
                                  <a14:foregroundMark x1="33541" y1="35354" x2="33541" y2="35354"/>
                                  <a14:foregroundMark x1="29302" y1="40067" x2="29302" y2="40067"/>
                                  <a14:foregroundMark x1="30549" y1="39731" x2="30549" y2="39731"/>
                                  <a14:foregroundMark x1="15461" y1="60269" x2="15461" y2="60269"/>
                                  <a14:foregroundMark x1="14713" y1="63300" x2="14713" y2="63300"/>
                                  <a14:foregroundMark x1="13466" y1="65320" x2="13466" y2="65320"/>
                                  <a14:foregroundMark x1="14713" y1="61279" x2="20200" y2="54209"/>
                                  <a14:foregroundMark x1="18204" y1="57912" x2="42643" y2="25253"/>
                                  <a14:foregroundMark x1="22070" y1="51178" x2="22070" y2="51178"/>
                                  <a14:foregroundMark x1="26185" y1="47811" x2="26185" y2="47811"/>
                                  <a14:foregroundMark x1="25686" y1="45118" x2="25686" y2="45118"/>
                                  <a14:foregroundMark x1="28429" y1="43098" x2="28429" y2="43098"/>
                                  <a14:foregroundMark x1="23441" y1="68013" x2="23441" y2="68013"/>
                                  <a14:foregroundMark x1="27307" y1="63636" x2="27307" y2="63636"/>
                                  <a14:foregroundMark x1="29925" y1="60943" x2="29925" y2="60943"/>
                                  <a14:foregroundMark x1="32170" y1="59259" x2="32170" y2="59259"/>
                                  <a14:foregroundMark x1="32170" y1="62290" x2="32170" y2="62290"/>
                                  <a14:foregroundMark x1="36160" y1="53535" x2="36160" y2="53535"/>
                                  <a14:foregroundMark x1="34788" y1="54545" x2="34788" y2="54545"/>
                                  <a14:foregroundMark x1="38529" y1="53872" x2="38529" y2="53872"/>
                                  <a14:foregroundMark x1="41521" y1="49158" x2="41521" y2="49158"/>
                                  <a14:foregroundMark x1="42893" y1="48148" x2="42893" y2="48148"/>
                                  <a14:foregroundMark x1="43516" y1="48148" x2="43516" y2="48148"/>
                                  <a14:foregroundMark x1="43641" y1="52189" x2="43641" y2="52189"/>
                                  <a14:foregroundMark x1="41895" y1="55892" x2="41895" y2="55892"/>
                                  <a14:foregroundMark x1="40274" y1="58923" x2="40274" y2="58923"/>
                                  <a14:foregroundMark x1="39651" y1="59596" x2="39651" y2="59596"/>
                                  <a14:foregroundMark x1="38903" y1="61279" x2="38903" y2="61279"/>
                                  <a14:foregroundMark x1="44389" y1="49832" x2="44389" y2="49832"/>
                                  <a14:foregroundMark x1="47506" y1="21886" x2="47506" y2="21886"/>
                                  <a14:foregroundMark x1="47880" y1="18519" x2="47880" y2="18519"/>
                                  <a14:foregroundMark x1="49127" y1="15488" x2="49127" y2="15488"/>
                                  <a14:foregroundMark x1="50998" y1="14815" x2="50998" y2="14815"/>
                                  <a14:foregroundMark x1="54738" y1="11785" x2="54738" y2="11785"/>
                                  <a14:foregroundMark x1="58229" y1="7744" x2="58229" y2="7744"/>
                                  <a14:foregroundMark x1="60349" y1="7744" x2="60349" y2="7744"/>
                                  <a14:foregroundMark x1="57481" y1="8754" x2="57481" y2="8754"/>
                                  <a14:foregroundMark x1="59601" y1="7744" x2="59601" y2="7744"/>
                                  <a14:foregroundMark x1="49751" y1="13131" x2="49751" y2="13131"/>
                                  <a14:foregroundMark x1="47756" y1="7407" x2="47756" y2="7407"/>
                                  <a14:foregroundMark x1="44140" y1="19865" x2="44140" y2="19865"/>
                                  <a14:foregroundMark x1="38903" y1="28956" x2="38903" y2="28956"/>
                                  <a14:foregroundMark x1="11845" y1="68687" x2="11845" y2="68687"/>
                                  <a14:foregroundMark x1="11347" y1="74411" x2="11347" y2="74411"/>
                                  <a14:foregroundMark x1="12095" y1="79461" x2="12095" y2="79461"/>
                                  <a14:foregroundMark x1="13217" y1="78788" x2="13965" y2="78788"/>
                                  <a14:foregroundMark x1="15461" y1="78788" x2="15461" y2="78788"/>
                                  <a14:foregroundMark x1="16334" y1="77778" x2="17082" y2="76768"/>
                                  <a14:foregroundMark x1="17456" y1="75758" x2="17456" y2="75758"/>
                                  <a14:foregroundMark x1="18703" y1="74411" x2="18703" y2="74411"/>
                                  <a14:foregroundMark x1="20449" y1="73064" x2="20449" y2="73064"/>
                                  <a14:foregroundMark x1="21322" y1="71380" x2="21945" y2="70370"/>
                                  <a14:foregroundMark x1="22319" y1="69697" x2="22943" y2="69360"/>
                                  <a14:foregroundMark x1="25810" y1="66330" x2="25810" y2="66330"/>
                                  <a14:foregroundMark x1="26933" y1="65320" x2="26933" y2="65320"/>
                                  <a14:foregroundMark x1="29551" y1="62290" x2="29551" y2="62290"/>
                                  <a14:foregroundMark x1="28803" y1="62290" x2="28803" y2="62290"/>
                                  <a14:foregroundMark x1="33292" y1="57912" x2="33292" y2="57912"/>
                                  <a14:foregroundMark x1="34040" y1="56229" x2="34040" y2="56229"/>
                                  <a14:foregroundMark x1="38903" y1="52525" x2="38903" y2="52525"/>
                                  <a14:foregroundMark x1="45636" y1="42088" x2="45636" y2="42088"/>
                                  <a14:foregroundMark x1="44514" y1="44444" x2="44514" y2="44444"/>
                                  <a14:foregroundMark x1="47756" y1="44444" x2="47756" y2="44444"/>
                                  <a14:foregroundMark x1="51995" y1="44781" x2="51995" y2="44781"/>
                                  <a14:foregroundMark x1="50623" y1="46128" x2="50623" y2="46128"/>
                                  <a14:foregroundMark x1="49501" y1="47138" x2="49501" y2="47138"/>
                                  <a14:foregroundMark x1="49127" y1="47138" x2="49127" y2="47138"/>
                                  <a14:foregroundMark x1="48379" y1="46465" x2="48379" y2="46465"/>
                                  <a14:foregroundMark x1="47880" y1="43771" x2="47880" y2="43771"/>
                                  <a14:foregroundMark x1="47880" y1="40404" x2="47880" y2="40404"/>
                                  <a14:foregroundMark x1="49002" y1="38721" x2="49002" y2="38721"/>
                                  <a14:foregroundMark x1="50748" y1="36364" x2="50748" y2="36364"/>
                                  <a14:foregroundMark x1="52494" y1="34343" x2="52494" y2="34343"/>
                                  <a14:foregroundMark x1="52868" y1="34680" x2="52868" y2="34680"/>
                                  <a14:foregroundMark x1="51995" y1="36700" x2="51995" y2="36700"/>
                                  <a14:foregroundMark x1="52993" y1="37037" x2="52993" y2="37037"/>
                                  <a14:foregroundMark x1="53616" y1="37710" x2="53616" y2="37710"/>
                                  <a14:foregroundMark x1="54239" y1="38047" x2="54239" y2="38047"/>
                                  <a14:foregroundMark x1="54364" y1="39057" x2="54364" y2="39057"/>
                                  <a14:foregroundMark x1="54239" y1="39394" x2="54239" y2="39394"/>
                                  <a14:foregroundMark x1="55486" y1="39731" x2="55486" y2="39731"/>
                                  <a14:foregroundMark x1="57357" y1="39057" x2="57357" y2="39057"/>
                                  <a14:foregroundMark x1="59227" y1="37037" x2="59227" y2="37037"/>
                                  <a14:foregroundMark x1="57357" y1="36700" x2="57357" y2="36700"/>
                                  <a14:foregroundMark x1="59102" y1="35690" x2="59102" y2="35690"/>
                                  <a14:foregroundMark x1="60100" y1="34680" x2="60100" y2="34680"/>
                                  <a14:foregroundMark x1="60848" y1="34007" x2="60848" y2="34007"/>
                                  <a14:foregroundMark x1="52618" y1="43098" x2="52618" y2="43098"/>
                                  <a14:foregroundMark x1="53491" y1="42088" x2="53491" y2="42088"/>
                                  <a14:foregroundMark x1="55860" y1="45118" x2="55860" y2="45118"/>
                                  <a14:foregroundMark x1="68204" y1="40067" x2="68204" y2="40067"/>
                                  <a14:foregroundMark x1="67706" y1="40404" x2="67706" y2="40404"/>
                                  <a14:foregroundMark x1="70075" y1="38047" x2="70075" y2="38047"/>
                                  <a14:foregroundMark x1="69950" y1="37374" x2="69950" y2="37374"/>
                                  <a14:foregroundMark x1="71945" y1="35017" x2="71945" y2="35017"/>
                                  <a14:foregroundMark x1="71945" y1="33333" x2="71945" y2="33333"/>
                                  <a14:foregroundMark x1="72693" y1="32660" x2="72693" y2="32660"/>
                                  <a14:foregroundMark x1="73067" y1="31987" x2="73067" y2="31987"/>
                                  <a14:foregroundMark x1="71696" y1="32997" x2="71696" y2="32997"/>
                                  <a14:foregroundMark x1="70075" y1="35017" x2="70075" y2="35017"/>
                                  <a14:foregroundMark x1="66708" y1="47138" x2="66708" y2="47138"/>
                                  <a14:foregroundMark x1="67830" y1="44108" x2="67830" y2="44108"/>
                                  <a14:foregroundMark x1="66958" y1="46465" x2="66958" y2="46465"/>
                                  <a14:foregroundMark x1="66708" y1="47138" x2="66708" y2="47138"/>
                                  <a14:foregroundMark x1="68204" y1="47811" x2="68204" y2="47811"/>
                                  <a14:foregroundMark x1="69077" y1="47475" x2="69077" y2="47475"/>
                                  <a14:foregroundMark x1="71197" y1="45118" x2="71197" y2="45118"/>
                                  <a14:foregroundMark x1="72070" y1="43434" x2="72070" y2="43434"/>
                                  <a14:foregroundMark x1="73566" y1="42424" x2="73566" y2="42424"/>
                                  <a14:foregroundMark x1="74564" y1="40404" x2="74564" y2="40404"/>
                                  <a14:foregroundMark x1="76309" y1="39731" x2="76309" y2="39731"/>
                                  <a14:foregroundMark x1="76309" y1="38047" x2="76309" y2="38047"/>
                                  <a14:foregroundMark x1="74314" y1="40741" x2="74314" y2="40741"/>
                                  <a14:foregroundMark x1="74065" y1="43434" x2="74065" y2="43434"/>
                                  <a14:foregroundMark x1="73940" y1="45118" x2="73940" y2="45118"/>
                                  <a14:foregroundMark x1="76060" y1="47138" x2="76060" y2="47138"/>
                                  <a14:foregroundMark x1="77057" y1="47138" x2="77057" y2="47138"/>
                                  <a14:foregroundMark x1="76933" y1="49158" x2="76933" y2="49158"/>
                                  <a14:foregroundMark x1="78055" y1="49495" x2="78055" y2="49495"/>
                                  <a14:foregroundMark x1="79925" y1="50168" x2="79925" y2="50168"/>
                                  <a14:foregroundMark x1="80923" y1="50505" x2="80923" y2="50505"/>
                                  <a14:foregroundMark x1="81920" y1="50505" x2="81920" y2="50505"/>
                                  <a14:foregroundMark x1="83416" y1="50842" x2="83416" y2="50842"/>
                                  <a14:foregroundMark x1="84414" y1="51178" x2="84414" y2="51178"/>
                                  <a14:foregroundMark x1="85910" y1="51178" x2="85910" y2="51178"/>
                                  <a14:foregroundMark x1="87157" y1="51178" x2="87157" y2="51178"/>
                                  <a14:foregroundMark x1="88653" y1="51515" x2="88653" y2="51515"/>
                                  <a14:foregroundMark x1="91022" y1="51515" x2="91022" y2="51515"/>
                                  <a14:foregroundMark x1="92394" y1="52862" x2="92394" y2="52862"/>
                                  <a14:foregroundMark x1="90025" y1="51852" x2="90025" y2="51852"/>
                                  <a14:foregroundMark x1="53117" y1="673" x2="53117" y2="673"/>
                                  <a14:foregroundMark x1="64464" y1="37710" x2="64464" y2="37710"/>
                                  <a14:foregroundMark x1="65212" y1="36364" x2="65212" y2="36364"/>
                                  <a14:foregroundMark x1="66334" y1="36027" x2="66334" y2="36027"/>
                                  <a14:foregroundMark x1="66584" y1="38047" x2="66584" y2="38047"/>
                                  <a14:foregroundMark x1="65960" y1="40067" x2="65960" y2="40067"/>
                                  <a14:foregroundMark x1="64090" y1="43098" x2="64090" y2="43098"/>
                                  <a14:foregroundMark x1="62344" y1="46801" x2="62344" y2="46801"/>
                                  <a14:foregroundMark x1="64838" y1="43771" x2="64838" y2="43771"/>
                                  <a14:foregroundMark x1="68454" y1="40067" x2="68454" y2="40067"/>
                                  <a14:foregroundMark x1="69451" y1="38047" x2="69451" y2="38047"/>
                                  <a14:foregroundMark x1="71197" y1="34343" x2="71197" y2="34343"/>
                                  <a14:foregroundMark x1="72693" y1="32323" x2="72693" y2="32323"/>
                                  <a14:foregroundMark x1="75062" y1="41414" x2="75062" y2="41414"/>
                                  <a14:foregroundMark x1="75935" y1="50168" x2="76309" y2="50168"/>
                                  <a14:foregroundMark x1="77182" y1="50168" x2="77182" y2="50168"/>
                                  <a14:foregroundMark x1="78554" y1="50168" x2="78554" y2="50168"/>
                                  <a14:foregroundMark x1="79925" y1="50168" x2="79925" y2="50168"/>
                                  <a14:foregroundMark x1="63716" y1="45455" x2="63716" y2="45455"/>
                                  <a14:foregroundMark x1="67082" y1="41751" x2="67082" y2="41751"/>
                                  <a14:foregroundMark x1="69576" y1="43771" x2="69576" y2="43771"/>
                                  <a14:foregroundMark x1="70823" y1="44444" x2="70823" y2="44444"/>
                                  <a14:foregroundMark x1="55486" y1="42088" x2="55486" y2="42088"/>
                                  <a14:foregroundMark x1="56983" y1="38721" x2="56983" y2="38721"/>
                                  <a14:foregroundMark x1="55985" y1="39731" x2="55985" y2="39731"/>
                                  <a14:foregroundMark x1="56484" y1="38384" x2="56484" y2="38384"/>
                                  <a14:foregroundMark x1="55362" y1="45455" x2="55362" y2="45455"/>
                                  <a14:foregroundMark x1="55985" y1="45455" x2="55985" y2="45455"/>
                                  <a14:foregroundMark x1="57481" y1="45455" x2="57481" y2="45455"/>
                                  <a14:foregroundMark x1="58479" y1="44108" x2="58479" y2="44108"/>
                                  <a14:foregroundMark x1="60224" y1="41751" x2="60224" y2="41751"/>
                                  <a14:foregroundMark x1="60848" y1="42088" x2="60848" y2="42088"/>
                                  <a14:foregroundMark x1="43017" y1="31987" x2="43017" y2="31987"/>
                                  <a14:foregroundMark x1="42020" y1="31650" x2="42020" y2="31650"/>
                                  <a14:foregroundMark x1="40648" y1="31987" x2="40648" y2="31987"/>
                                  <a14:foregroundMark x1="38030" y1="32997" x2="38030" y2="32997"/>
                                  <a14:foregroundMark x1="36534" y1="35017" x2="36534" y2="35017"/>
                                  <a14:foregroundMark x1="34913" y1="38384" x2="34913" y2="38384"/>
                                  <a14:foregroundMark x1="35661" y1="42761" x2="35661" y2="42761"/>
                                  <a14:foregroundMark x1="37656" y1="43098" x2="37656" y2="43098"/>
                                  <a14:foregroundMark x1="39277" y1="43434" x2="39277" y2="43434"/>
                                  <a14:foregroundMark x1="40773" y1="42088" x2="40773" y2="42088"/>
                                  <a14:foregroundMark x1="37781" y1="42761" x2="37781" y2="42761"/>
                                  <a14:foregroundMark x1="38404" y1="50168" x2="38404" y2="50168"/>
                                  <a14:foregroundMark x1="40150" y1="50168" x2="40150" y2="50168"/>
                                  <a14:foregroundMark x1="35037" y1="32660" x2="35037" y2="32660"/>
                                  <a14:foregroundMark x1="38903" y1="28956" x2="38903" y2="28956"/>
                                  <a14:foregroundMark x1="41272" y1="26599" x2="41272" y2="26599"/>
                                  <a14:foregroundMark x1="43017" y1="21886" x2="43017" y2="21886"/>
                                  <a14:foregroundMark x1="44514" y1="18182" x2="44514" y2="18182"/>
                                  <a14:foregroundMark x1="41771" y1="37710" x2="41771" y2="37710"/>
                                  <a14:foregroundMark x1="10599" y1="72727" x2="10599" y2="72727"/>
                                  <a14:foregroundMark x1="12219" y1="77778" x2="12219" y2="77778"/>
                                  <a14:foregroundMark x1="15087" y1="78788" x2="15087" y2="78788"/>
                                  <a14:foregroundMark x1="31421" y1="57239" x2="31421" y2="57239"/>
                                  <a14:foregroundMark x1="33042" y1="52862" x2="33042" y2="52862"/>
                                  <a14:foregroundMark x1="18953" y1="73737" x2="18953" y2="73737"/>
                                  <a14:foregroundMark x1="21945" y1="71044" x2="21945" y2="71044"/>
                                  <a14:foregroundMark x1="23815" y1="68013" x2="24190" y2="67677"/>
                                  <a14:foregroundMark x1="25436" y1="66330" x2="25436" y2="66330"/>
                                  <a14:foregroundMark x1="28678" y1="62290" x2="28678" y2="62290"/>
                                  <a14:foregroundMark x1="30673" y1="59259" x2="30673" y2="59259"/>
                                  <a14:foregroundMark x1="32918" y1="57239" x2="32918" y2="57239"/>
                                  <a14:foregroundMark x1="50623" y1="37374" x2="50623" y2="37374"/>
                                  <a14:foregroundMark x1="54988" y1="41414" x2="54988" y2="41414"/>
                                  <a14:foregroundMark x1="53616" y1="41751" x2="53616" y2="41751"/>
                                  <a14:foregroundMark x1="55860" y1="40741" x2="55860" y2="40741"/>
                                  <a14:foregroundMark x1="58105" y1="40067" x2="58105" y2="40067"/>
                                  <a14:foregroundMark x1="59726" y1="37374" x2="59726" y2="37374"/>
                                  <a14:foregroundMark x1="60848" y1="35017" x2="60848" y2="35017"/>
                                  <a14:foregroundMark x1="62968" y1="39057" x2="62968" y2="39057"/>
                                  <a14:foregroundMark x1="64090" y1="38047" x2="64090" y2="38047"/>
                                  <a14:foregroundMark x1="61845" y1="41077" x2="61845" y2="41077"/>
                                  <a14:foregroundMark x1="60349" y1="43098" x2="60349" y2="44108"/>
                                  <a14:foregroundMark x1="61845" y1="46465" x2="61845" y2="46465"/>
                                  <a14:foregroundMark x1="42893" y1="36027" x2="42893" y2="36027"/>
                                  <a14:foregroundMark x1="44638" y1="30640" x2="44638" y2="30640"/>
                                  <a14:foregroundMark x1="45511" y1="25926" x2="45511" y2="25926"/>
                                  <a14:foregroundMark x1="42269" y1="47475" x2="42269" y2="47475"/>
                                  <a14:foregroundMark x1="42519" y1="52189" x2="42519" y2="52189"/>
                                  <a14:foregroundMark x1="37157" y1="50168" x2="37157" y2="50168"/>
                                  <a14:foregroundMark x1="12594" y1="65993" x2="12594" y2="65993"/>
                                  <a14:foregroundMark x1="10973" y1="76768" x2="10973" y2="76768"/>
                                  <a14:foregroundMark x1="35910" y1="38047" x2="35910" y2="38047"/>
                                  <a14:foregroundMark x1="37406" y1="39731" x2="37406" y2="39731"/>
                                  <a14:foregroundMark x1="35287" y1="49158" x2="35287" y2="49158"/>
                                  <a14:foregroundMark x1="37282" y1="52189" x2="37282" y2="52189"/>
                                  <a14:foregroundMark x1="45262" y1="45118" x2="45262" y2="45118"/>
                                  <a14:foregroundMark x1="47132" y1="43098" x2="47132" y2="43098"/>
                                  <a14:foregroundMark x1="43516" y1="36027" x2="43516" y2="36027"/>
                                  <a14:foregroundMark x1="43392" y1="34007" x2="43392" y2="34007"/>
                                  <a14:foregroundMark x1="57731" y1="35690" x2="57731" y2="35690"/>
                                  <a14:foregroundMark x1="60224" y1="46801" x2="60224" y2="46801"/>
                                  <a14:foregroundMark x1="67207" y1="49495" x2="67207" y2="49495"/>
                                  <a14:foregroundMark x1="83292" y1="51178" x2="83292" y2="51178"/>
                                  <a14:foregroundMark x1="85162" y1="49495" x2="85162" y2="49495"/>
                                  <a14:foregroundMark x1="87781" y1="50505" x2="87781" y2="50505"/>
                                  <a14:foregroundMark x1="90150" y1="52189" x2="90150" y2="52189"/>
                                  <a14:foregroundMark x1="19576" y1="74747" x2="19576" y2="74747"/>
                                  <a14:backgroundMark x1="53367" y1="0" x2="53367" y2="0"/>
                                  <a14:backgroundMark x1="69327" y1="1684" x2="69327" y2="1684"/>
                                  <a14:backgroundMark x1="62968" y1="1347" x2="62968" y2="1347"/>
                                  <a14:backgroundMark x1="58853" y1="1347" x2="58853" y2="673"/>
                                  <a14:backgroundMark x1="75436" y1="1684" x2="75810" y2="1684"/>
                                  <a14:backgroundMark x1="79925" y1="1684" x2="79925" y2="1684"/>
                                  <a14:backgroundMark x1="81546" y1="1684" x2="81546" y2="1684"/>
                                  <a14:backgroundMark x1="52494" y1="1347" x2="52494" y2="1347"/>
                                  <a14:backgroundMark x1="21820" y1="58923" x2="21820" y2="58923"/>
                                  <a14:backgroundMark x1="24564" y1="56566" x2="24564" y2="56566"/>
                                  <a14:backgroundMark x1="27930" y1="50842" x2="27930" y2="50842"/>
                                  <a14:backgroundMark x1="30050" y1="47138" x2="30050" y2="47138"/>
                                  <a14:backgroundMark x1="32045" y1="43098" x2="32045" y2="43098"/>
                                  <a14:backgroundMark x1="33541" y1="43098" x2="33541" y2="43098"/>
                                  <a14:backgroundMark x1="30798" y1="48822" x2="30798" y2="48822"/>
                                  <a14:backgroundMark x1="29177" y1="49832" x2="29177" y2="49832"/>
                                  <a14:backgroundMark x1="26683" y1="52862" x2="26559" y2="53872"/>
                                  <a14:backgroundMark x1="24439" y1="58586" x2="24439" y2="58586"/>
                                  <a14:backgroundMark x1="21322" y1="61279" x2="21322" y2="61279"/>
                                  <a14:backgroundMark x1="18828" y1="63973" x2="18828" y2="63973"/>
                                  <a14:backgroundMark x1="16584" y1="65657" x2="16584" y2="65657"/>
                                  <a14:backgroundMark x1="15960" y1="67003" x2="15960" y2="67003"/>
                                  <a14:backgroundMark x1="13342" y1="71044" x2="13342" y2="71044"/>
                                  <a14:backgroundMark x1="19701" y1="57912" x2="19701" y2="57912"/>
                                  <a14:backgroundMark x1="24190" y1="52189" x2="24190" y2="52189"/>
                                  <a14:backgroundMark x1="27182" y1="47138" x2="27681" y2="47138"/>
                                  <a14:backgroundMark x1="33042" y1="42088" x2="33042" y2="42088"/>
                                  <a14:backgroundMark x1="33666" y1="39057" x2="33666" y2="39057"/>
                                  <a14:backgroundMark x1="36534" y1="36700" x2="36534" y2="36700"/>
                                  <a14:backgroundMark x1="40399" y1="39057" x2="40399" y2="39057"/>
                                  <a14:backgroundMark x1="37032" y1="48148" x2="37032" y2="48148"/>
                                  <a14:backgroundMark x1="43017" y1="26936" x2="43516" y2="26936"/>
                                  <a14:backgroundMark x1="41521" y1="44444" x2="41521" y2="44444"/>
                                  <a14:backgroundMark x1="42768" y1="43098" x2="42768" y2="43098"/>
                                  <a14:backgroundMark x1="44140" y1="42088" x2="44140" y2="42088"/>
                                  <a14:backgroundMark x1="51247" y1="43098" x2="51247" y2="43098"/>
                                  <a14:backgroundMark x1="59352" y1="41414" x2="58978" y2="41077"/>
                                  <a14:backgroundMark x1="64214" y1="41077" x2="64214" y2="41077"/>
                                  <a14:backgroundMark x1="73691" y1="37710" x2="73691" y2="37710"/>
                                  <a14:backgroundMark x1="69701" y1="40067" x2="69701" y2="400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-14018" b="14018"/>
                    <a:stretch/>
                  </pic:blipFill>
                  <pic:spPr bwMode="auto">
                    <a:xfrm>
                      <a:off x="0" y="0"/>
                      <a:ext cx="106680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5DF3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 w:bidi="ru-RU"/>
        </w:rPr>
        <w:t xml:space="preserve">                                                    </w:t>
      </w:r>
    </w:p>
    <w:p w:rsidR="00C05DF3" w:rsidRDefault="00C05DF3" w:rsidP="00BA18EF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 w:bidi="ru-RU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 w:bidi="ru-RU"/>
        </w:rPr>
        <w:t xml:space="preserve">                                                                                    </w:t>
      </w:r>
      <w:r w:rsidR="00BA18EF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 w:bidi="ru-RU"/>
        </w:rPr>
        <w:t xml:space="preserve">    </w:t>
      </w:r>
      <w:r w:rsidRPr="00EB4138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 w:bidi="ru-RU"/>
        </w:rPr>
        <w:t>Носова С.С</w:t>
      </w:r>
    </w:p>
    <w:p w:rsidR="00C05DF3" w:rsidRPr="00EB4138" w:rsidRDefault="00C05DF3" w:rsidP="00C05DF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05DF3" w:rsidRPr="00EB4138" w:rsidRDefault="00C05DF3" w:rsidP="00C05DF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</w:p>
    <w:p w:rsidR="00C05DF3" w:rsidRPr="00EB4138" w:rsidRDefault="00C05DF3" w:rsidP="00C05DF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КОНКУРСНОЕ ЗАДАНИЕ</w:t>
      </w:r>
    </w:p>
    <w:p w:rsidR="00C05DF3" w:rsidRDefault="00C05DF3" w:rsidP="00C05DF3">
      <w:pPr>
        <w:widowControl w:val="0"/>
        <w:spacing w:after="2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компетенции</w:t>
      </w:r>
    </w:p>
    <w:p w:rsidR="00C05DF3" w:rsidRPr="00EB4138" w:rsidRDefault="00C05DF3" w:rsidP="00C05DF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 w:bidi="ru-RU"/>
        </w:rPr>
        <w:t>СОЗДАНИЕ ИЗДЕЛИЙ ИЗ БИСЕРА</w:t>
      </w:r>
    </w:p>
    <w:p w:rsidR="00C05DF3" w:rsidRDefault="00C05DF3" w:rsidP="00C05DF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(изготовление украшений)</w:t>
      </w:r>
    </w:p>
    <w:p w:rsidR="00C05DF3" w:rsidRDefault="00C05DF3" w:rsidP="00C05DF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C05DF3" w:rsidRPr="00EB4138" w:rsidRDefault="00BA18EF" w:rsidP="00C05DF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A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drawing>
          <wp:inline distT="0" distB="0" distL="0" distR="0" wp14:anchorId="26605642" wp14:editId="3BE96641">
            <wp:extent cx="2752725" cy="3056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0641" cy="307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F3" w:rsidRDefault="00C05DF3" w:rsidP="00C05DF3">
      <w:pPr>
        <w:widowControl w:val="0"/>
        <w:spacing w:after="2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A18EF" w:rsidRDefault="00BA18EF" w:rsidP="00C05DF3">
      <w:pPr>
        <w:widowControl w:val="0"/>
        <w:spacing w:after="2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A18EF" w:rsidRDefault="00BA18EF" w:rsidP="00C05DF3">
      <w:pPr>
        <w:widowControl w:val="0"/>
        <w:spacing w:after="2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A18EF" w:rsidRDefault="00BA18EF" w:rsidP="00C05DF3">
      <w:pPr>
        <w:widowControl w:val="0"/>
        <w:spacing w:after="2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A18EF" w:rsidRDefault="00BA18EF" w:rsidP="00C05DF3">
      <w:pPr>
        <w:widowControl w:val="0"/>
        <w:spacing w:after="2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BA18EF" w:rsidRPr="00EB4138" w:rsidRDefault="00BA18EF" w:rsidP="00C05DF3">
      <w:pPr>
        <w:widowControl w:val="0"/>
        <w:spacing w:after="2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05DF3" w:rsidRDefault="00C05DF3" w:rsidP="00BA18E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г. Курск</w:t>
      </w:r>
      <w:r w:rsidR="00BA1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EB4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2025 </w:t>
      </w:r>
    </w:p>
    <w:p w:rsidR="00BA18EF" w:rsidRPr="00EB4138" w:rsidRDefault="00BA18EF" w:rsidP="00BA18E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05DF3" w:rsidRDefault="00C05DF3" w:rsidP="00C05DF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Содержани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е</w:t>
      </w:r>
    </w:p>
    <w:p w:rsidR="00C05DF3" w:rsidRPr="00EB4138" w:rsidRDefault="00C05DF3" w:rsidP="00C05DF3">
      <w:pPr>
        <w:widowControl w:val="0"/>
        <w:numPr>
          <w:ilvl w:val="0"/>
          <w:numId w:val="1"/>
        </w:numPr>
        <w:tabs>
          <w:tab w:val="left" w:pos="1441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Описание компетенции</w:t>
      </w:r>
    </w:p>
    <w:p w:rsidR="00C05DF3" w:rsidRPr="00EB4138" w:rsidRDefault="00C05DF3" w:rsidP="00C05DF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Региональный Фестиваль возможностей - фестиваль профессионального мастерства для молодежи с инвалидностью и детей с ТМНР, проводимый на региональном уровне, по компетенции «Бисероплетение» согласно профессиональным навыкам и умениям в качестве профессиональных проб.</w:t>
      </w:r>
    </w:p>
    <w:p w:rsidR="00C05DF3" w:rsidRPr="00EB4138" w:rsidRDefault="00C05DF3" w:rsidP="00C05DF3">
      <w:pPr>
        <w:widowControl w:val="0"/>
        <w:numPr>
          <w:ilvl w:val="1"/>
          <w:numId w:val="1"/>
        </w:numPr>
        <w:tabs>
          <w:tab w:val="left" w:pos="1286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Актуальность компетенции</w:t>
      </w:r>
    </w:p>
    <w:p w:rsidR="00C05DF3" w:rsidRPr="00EB4138" w:rsidRDefault="00C05DF3" w:rsidP="00C05DF3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Актуальность компетенции «Бисероплетение» при проведении конкурсов профессионального мастерства среди молодежи, имеющих инвалидность, состоит в определенной направленности, а именно:</w:t>
      </w:r>
    </w:p>
    <w:p w:rsidR="00C05DF3" w:rsidRPr="00EB4138" w:rsidRDefault="00C05DF3" w:rsidP="00C05DF3">
      <w:pPr>
        <w:widowControl w:val="0"/>
        <w:numPr>
          <w:ilvl w:val="0"/>
          <w:numId w:val="2"/>
        </w:numPr>
        <w:tabs>
          <w:tab w:val="left" w:pos="1031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</w:t>
      </w:r>
    </w:p>
    <w:p w:rsidR="00C05DF3" w:rsidRPr="00EB4138" w:rsidRDefault="00C05DF3" w:rsidP="00C05DF3">
      <w:pPr>
        <w:widowControl w:val="0"/>
        <w:numPr>
          <w:ilvl w:val="0"/>
          <w:numId w:val="2"/>
        </w:numPr>
        <w:tabs>
          <w:tab w:val="left" w:pos="103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профессионального мастерства школьников с инвалидностью;</w:t>
      </w:r>
    </w:p>
    <w:p w:rsidR="00C05DF3" w:rsidRPr="00EB4138" w:rsidRDefault="00C05DF3" w:rsidP="00C05DF3">
      <w:pPr>
        <w:widowControl w:val="0"/>
        <w:numPr>
          <w:ilvl w:val="0"/>
          <w:numId w:val="2"/>
        </w:numPr>
        <w:tabs>
          <w:tab w:val="left" w:pos="103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содействие дальнейшему профессиональному обучению молодежи с инвалидностью.</w:t>
      </w:r>
    </w:p>
    <w:p w:rsidR="00C05DF3" w:rsidRPr="00EB4138" w:rsidRDefault="00C05DF3" w:rsidP="00C05DF3">
      <w:pPr>
        <w:widowControl w:val="0"/>
        <w:numPr>
          <w:ilvl w:val="0"/>
          <w:numId w:val="2"/>
        </w:numPr>
        <w:tabs>
          <w:tab w:val="left" w:pos="103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сотрудничества с ассоциацией "Народные художественные промыслы России".</w:t>
      </w:r>
    </w:p>
    <w:p w:rsidR="00C05DF3" w:rsidRPr="00EB4138" w:rsidRDefault="00C05DF3" w:rsidP="00C05DF3">
      <w:pPr>
        <w:widowControl w:val="0"/>
        <w:spacing w:after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Компетенция «Бисероплетение» принадлежит к числу народных искусств, которое имеет многовековую историю существования. Данный вид рукоделия является одним из востребованных и популярных в наше время. Декоративными элементами из бисера и бусин мастера по бисероплетению создают уникальные авторские работы - аксессуары, бижутерию, оригинальные предметы интерьера, бисером украшают блокноты, предметы одежды. Огромный выбор материалов и широкий ассортимент техник бисероплетения обеспечивают возможность мастерам создавать сложные украшения, комбинируя техники в изделии, тем самым получая интересные творческие решения. Красота и ценность изделия состоит в его практической и эстетической значимости, которая выражается в правильном композиционном решении, выборе цветовой гаммы, максимальном выявлении достоинств материалов, используемых в работе с бисером. Бисероплетение способствует формированию и реализации творческого потенциала, преодолению отклонений в психофизическом развитии, реабилитации и социальной адаптации. Бисероплетение, как вид декоративно</w:t>
      </w: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прикладного искусства, для инвалидов и людей с ограниченными возможностями здоровья способствует профессиональной самореализации через организацию предпринимательской деятельности, в том числе с применением специального налогового режима для самозанятых </w:t>
      </w: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граждан, позволяет участвовать в конкурсах профессионального мастерства и творческих выставках.</w:t>
      </w:r>
    </w:p>
    <w:p w:rsidR="00C05DF3" w:rsidRPr="00EB4138" w:rsidRDefault="00C05DF3" w:rsidP="00C05DF3">
      <w:pPr>
        <w:pStyle w:val="1"/>
        <w:rPr>
          <w:color w:val="000000"/>
          <w:lang w:eastAsia="ru-RU" w:bidi="ru-RU"/>
        </w:rPr>
      </w:pPr>
      <w:r w:rsidRPr="00EB4138">
        <w:rPr>
          <w:color w:val="000000"/>
          <w:lang w:eastAsia="ru-RU" w:bidi="ru-RU"/>
        </w:rPr>
        <w:t>Занятия декоративно-прикладным творчеством производят важный психологический эффект. В каждом человеке заложен в той или иной мере творческий потенциал, через его реализацию и практическое воплощение мы имеем возможность найти опору для самоопределения, что помогает человеку</w:t>
      </w:r>
      <w:r>
        <w:rPr>
          <w:color w:val="000000"/>
          <w:lang w:eastAsia="ru-RU" w:bidi="ru-RU"/>
        </w:rPr>
        <w:t xml:space="preserve"> </w:t>
      </w:r>
      <w:r w:rsidRPr="00EB4138">
        <w:rPr>
          <w:color w:val="000000"/>
          <w:lang w:eastAsia="ru-RU" w:bidi="ru-RU"/>
        </w:rPr>
        <w:t>быстро и безболезненно адаптироваться в быстро меняющихся условиях существования.</w:t>
      </w:r>
    </w:p>
    <w:p w:rsidR="00C05DF3" w:rsidRPr="00EB4138" w:rsidRDefault="00C05DF3" w:rsidP="00C05DF3">
      <w:pPr>
        <w:widowControl w:val="0"/>
        <w:spacing w:after="0"/>
        <w:ind w:firstLine="3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2.</w:t>
      </w: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EB41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Конкурсное задание</w:t>
      </w:r>
    </w:p>
    <w:p w:rsidR="00C05DF3" w:rsidRPr="00EB4138" w:rsidRDefault="00C05DF3" w:rsidP="00C05DF3">
      <w:pPr>
        <w:widowControl w:val="0"/>
        <w:spacing w:after="0"/>
        <w:ind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2.1.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Pr="00EB41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Краткое описание задания</w:t>
      </w: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C05DF3" w:rsidRPr="00EB4138" w:rsidRDefault="00C05DF3" w:rsidP="00C05DF3">
      <w:pPr>
        <w:widowControl w:val="0"/>
        <w:spacing w:after="0"/>
        <w:ind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B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Школьники: в ходе выполнения конкурсного задания необходимо сплести цепочку «Крестик» из двух цветов бусин. Браслет будет плестись на резинке</w:t>
      </w:r>
    </w:p>
    <w:p w:rsidR="00C05DF3" w:rsidRDefault="00C05DF3" w:rsidP="00C05DF3">
      <w:pPr>
        <w:rPr>
          <w:rFonts w:ascii="Times New Roman" w:hAnsi="Times New Roman" w:cs="Times New Roman"/>
          <w:b/>
          <w:sz w:val="28"/>
          <w:szCs w:val="28"/>
        </w:rPr>
      </w:pPr>
      <w:r w:rsidRPr="00EB4138">
        <w:rPr>
          <w:rFonts w:ascii="Times New Roman" w:hAnsi="Times New Roman" w:cs="Times New Roman"/>
          <w:b/>
          <w:sz w:val="28"/>
          <w:szCs w:val="28"/>
        </w:rPr>
        <w:t>2.2.</w:t>
      </w:r>
      <w:r w:rsidRPr="00EB4138">
        <w:rPr>
          <w:rFonts w:ascii="Times New Roman" w:hAnsi="Times New Roman" w:cs="Times New Roman"/>
          <w:sz w:val="28"/>
          <w:szCs w:val="28"/>
        </w:rPr>
        <w:t xml:space="preserve"> </w:t>
      </w:r>
      <w:r w:rsidRPr="00EB4138">
        <w:rPr>
          <w:rFonts w:ascii="Times New Roman" w:hAnsi="Times New Roman" w:cs="Times New Roman"/>
          <w:b/>
          <w:sz w:val="28"/>
          <w:szCs w:val="28"/>
        </w:rPr>
        <w:t>Структура и подробное описание конкурсного задания</w:t>
      </w:r>
    </w:p>
    <w:tbl>
      <w:tblPr>
        <w:tblW w:w="965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1"/>
        <w:gridCol w:w="3970"/>
        <w:gridCol w:w="1243"/>
        <w:gridCol w:w="2419"/>
      </w:tblGrid>
      <w:tr w:rsidR="00C05DF3" w:rsidRPr="00005327" w:rsidTr="0075761F">
        <w:trPr>
          <w:trHeight w:hRule="exact" w:val="65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5DF3" w:rsidRPr="00005327" w:rsidRDefault="00C05DF3" w:rsidP="00757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053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Категория участника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5DF3" w:rsidRPr="00005327" w:rsidRDefault="00C05DF3" w:rsidP="00757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053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Ход выполнения работы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05DF3" w:rsidRPr="00005327" w:rsidRDefault="00C05DF3" w:rsidP="00757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053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время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5DF3" w:rsidRPr="00005327" w:rsidRDefault="00C05DF3" w:rsidP="00757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053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Полученный результат</w:t>
            </w:r>
          </w:p>
        </w:tc>
      </w:tr>
      <w:tr w:rsidR="00C05DF3" w:rsidRPr="00005327" w:rsidTr="0075761F">
        <w:trPr>
          <w:trHeight w:hRule="exact" w:val="1666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5DF3" w:rsidRPr="00005327" w:rsidRDefault="00C05DF3" w:rsidP="00757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053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школьник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5DF3" w:rsidRPr="00005327" w:rsidRDefault="00C05DF3" w:rsidP="0075761F">
            <w:pPr>
              <w:widowControl w:val="0"/>
              <w:numPr>
                <w:ilvl w:val="0"/>
                <w:numId w:val="3"/>
              </w:numPr>
              <w:tabs>
                <w:tab w:val="left" w:pos="815"/>
              </w:tabs>
              <w:spacing w:after="0" w:line="240" w:lineRule="auto"/>
              <w:ind w:left="82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05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ознакомиться с инструкцией выполнения браслета</w:t>
            </w:r>
          </w:p>
          <w:p w:rsidR="00C05DF3" w:rsidRPr="00005327" w:rsidRDefault="00C05DF3" w:rsidP="0075761F">
            <w:pPr>
              <w:widowControl w:val="0"/>
              <w:numPr>
                <w:ilvl w:val="0"/>
                <w:numId w:val="3"/>
              </w:numPr>
              <w:tabs>
                <w:tab w:val="left" w:pos="815"/>
              </w:tabs>
              <w:spacing w:after="0" w:line="240" w:lineRule="auto"/>
              <w:ind w:left="82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05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выложить бусины на подложку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5DF3" w:rsidRPr="00005327" w:rsidRDefault="00C05DF3" w:rsidP="00757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053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2ч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DF3" w:rsidRPr="00005327" w:rsidRDefault="00C05DF3" w:rsidP="007576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05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Плести браслет согласно инструкции</w:t>
            </w:r>
          </w:p>
        </w:tc>
      </w:tr>
    </w:tbl>
    <w:p w:rsidR="00C05DF3" w:rsidRPr="00005327" w:rsidRDefault="00C05DF3" w:rsidP="00C05DF3">
      <w:pPr>
        <w:widowControl w:val="0"/>
        <w:tabs>
          <w:tab w:val="left" w:pos="526"/>
        </w:tabs>
        <w:spacing w:after="2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05DF3" w:rsidRPr="00005327" w:rsidRDefault="00C05DF3" w:rsidP="00C05DF3">
      <w:pPr>
        <w:widowControl w:val="0"/>
        <w:numPr>
          <w:ilvl w:val="1"/>
          <w:numId w:val="4"/>
        </w:numPr>
        <w:tabs>
          <w:tab w:val="left" w:pos="526"/>
        </w:tabs>
        <w:spacing w:after="2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Последовательность выполнения задания.</w:t>
      </w:r>
    </w:p>
    <w:p w:rsidR="00C05DF3" w:rsidRPr="00005327" w:rsidRDefault="00C05DF3" w:rsidP="00C05DF3">
      <w:pPr>
        <w:widowControl w:val="0"/>
        <w:numPr>
          <w:ilvl w:val="0"/>
          <w:numId w:val="5"/>
        </w:numPr>
        <w:tabs>
          <w:tab w:val="left" w:pos="730"/>
        </w:tabs>
        <w:spacing w:after="0" w:line="240" w:lineRule="auto"/>
        <w:ind w:firstLine="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Организовать рабочее место.</w:t>
      </w:r>
    </w:p>
    <w:p w:rsidR="00C05DF3" w:rsidRPr="00005327" w:rsidRDefault="00C05DF3" w:rsidP="00C05DF3">
      <w:pPr>
        <w:widowControl w:val="0"/>
        <w:numPr>
          <w:ilvl w:val="0"/>
          <w:numId w:val="5"/>
        </w:numPr>
        <w:tabs>
          <w:tab w:val="left" w:pos="730"/>
        </w:tabs>
        <w:spacing w:after="0" w:line="240" w:lineRule="auto"/>
        <w:ind w:firstLine="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Выполнить браслет, согласно данному описанию и иллюстрациям;</w:t>
      </w:r>
    </w:p>
    <w:p w:rsidR="00C05DF3" w:rsidRPr="00005327" w:rsidRDefault="00C05DF3" w:rsidP="00C05DF3">
      <w:pPr>
        <w:widowControl w:val="0"/>
        <w:numPr>
          <w:ilvl w:val="0"/>
          <w:numId w:val="5"/>
        </w:numPr>
        <w:tabs>
          <w:tab w:val="left" w:pos="730"/>
        </w:tabs>
        <w:spacing w:after="0" w:line="240" w:lineRule="auto"/>
        <w:ind w:firstLine="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Привести рабочее место в порядок;</w:t>
      </w:r>
    </w:p>
    <w:p w:rsidR="00C05DF3" w:rsidRPr="00005327" w:rsidRDefault="00C05DF3" w:rsidP="00C05DF3">
      <w:pPr>
        <w:widowControl w:val="0"/>
        <w:numPr>
          <w:ilvl w:val="0"/>
          <w:numId w:val="5"/>
        </w:numPr>
        <w:tabs>
          <w:tab w:val="left" w:pos="730"/>
        </w:tabs>
        <w:spacing w:after="220" w:line="240" w:lineRule="auto"/>
        <w:ind w:firstLine="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Уведомить педагога об окончании работы.</w:t>
      </w:r>
    </w:p>
    <w:p w:rsidR="00C05DF3" w:rsidRPr="00005327" w:rsidRDefault="00C05DF3" w:rsidP="00C05DF3">
      <w:pPr>
        <w:widowControl w:val="0"/>
        <w:spacing w:after="220" w:line="240" w:lineRule="auto"/>
        <w:ind w:firstLine="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Материалы и инструменты</w:t>
      </w:r>
    </w:p>
    <w:p w:rsidR="00C05DF3" w:rsidRPr="00005327" w:rsidRDefault="00C05DF3" w:rsidP="00C05DF3">
      <w:pPr>
        <w:widowControl w:val="0"/>
        <w:numPr>
          <w:ilvl w:val="0"/>
          <w:numId w:val="6"/>
        </w:numPr>
        <w:tabs>
          <w:tab w:val="left" w:pos="1092"/>
        </w:tabs>
        <w:spacing w:after="0" w:line="240" w:lineRule="auto"/>
        <w:ind w:firstLine="7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бусины</w:t>
      </w:r>
    </w:p>
    <w:p w:rsidR="00C05DF3" w:rsidRPr="00005327" w:rsidRDefault="00C05DF3" w:rsidP="00C05DF3">
      <w:pPr>
        <w:widowControl w:val="0"/>
        <w:numPr>
          <w:ilvl w:val="0"/>
          <w:numId w:val="6"/>
        </w:numPr>
        <w:tabs>
          <w:tab w:val="left" w:pos="1092"/>
        </w:tabs>
        <w:spacing w:after="0" w:line="240" w:lineRule="auto"/>
        <w:ind w:firstLine="7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резинка длиной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</w:t>
      </w: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0 см</w:t>
      </w:r>
    </w:p>
    <w:p w:rsidR="00C05DF3" w:rsidRPr="00005327" w:rsidRDefault="00C05DF3" w:rsidP="00C05DF3">
      <w:pPr>
        <w:widowControl w:val="0"/>
        <w:numPr>
          <w:ilvl w:val="0"/>
          <w:numId w:val="6"/>
        </w:numPr>
        <w:tabs>
          <w:tab w:val="left" w:pos="1092"/>
        </w:tabs>
        <w:spacing w:after="0" w:line="240" w:lineRule="auto"/>
        <w:ind w:firstLine="7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ножницы</w:t>
      </w:r>
    </w:p>
    <w:p w:rsidR="00C05DF3" w:rsidRPr="00005327" w:rsidRDefault="00C05DF3" w:rsidP="00C05DF3">
      <w:pPr>
        <w:widowControl w:val="0"/>
        <w:spacing w:after="2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Этапы работы:</w:t>
      </w:r>
    </w:p>
    <w:p w:rsidR="00C05DF3" w:rsidRPr="00005327" w:rsidRDefault="00C05DF3" w:rsidP="00C05DF3">
      <w:pPr>
        <w:widowControl w:val="0"/>
        <w:numPr>
          <w:ilvl w:val="0"/>
          <w:numId w:val="7"/>
        </w:numPr>
        <w:tabs>
          <w:tab w:val="left" w:pos="738"/>
        </w:tabs>
        <w:spacing w:after="0" w:line="240" w:lineRule="auto"/>
        <w:ind w:firstLine="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один конец резинки надеть четыре красных бусины.</w:t>
      </w:r>
    </w:p>
    <w:p w:rsidR="00C05DF3" w:rsidRDefault="00C05DF3" w:rsidP="00C05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769F6A" wp14:editId="7ECE8C9B">
            <wp:extent cx="2145665" cy="1493520"/>
            <wp:effectExtent l="0" t="0" r="0" b="0"/>
            <wp:docPr id="3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14566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F3" w:rsidRDefault="00C05DF3" w:rsidP="00C05DF3">
      <w:pPr>
        <w:rPr>
          <w:rFonts w:ascii="Times New Roman" w:hAnsi="Times New Roman" w:cs="Times New Roman"/>
          <w:sz w:val="28"/>
          <w:szCs w:val="28"/>
        </w:rPr>
      </w:pPr>
      <w:r w:rsidRPr="0000532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327">
        <w:rPr>
          <w:rFonts w:ascii="Times New Roman" w:hAnsi="Times New Roman" w:cs="Times New Roman"/>
          <w:sz w:val="28"/>
          <w:szCs w:val="28"/>
        </w:rPr>
        <w:t xml:space="preserve">Второй конец резинки продеть навстречу первому через последнюю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05327">
        <w:rPr>
          <w:rFonts w:ascii="Times New Roman" w:hAnsi="Times New Roman" w:cs="Times New Roman"/>
          <w:sz w:val="28"/>
          <w:szCs w:val="28"/>
        </w:rPr>
        <w:t>усину</w:t>
      </w:r>
    </w:p>
    <w:p w:rsidR="00C05DF3" w:rsidRDefault="00C05DF3" w:rsidP="00C05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D4941A" wp14:editId="2F426790">
            <wp:extent cx="2249170" cy="1493520"/>
            <wp:effectExtent l="0" t="0" r="0" b="0"/>
            <wp:docPr id="4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24917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F3" w:rsidRPr="00005327" w:rsidRDefault="00C05DF3" w:rsidP="00C05DF3">
      <w:pPr>
        <w:widowControl w:val="0"/>
        <w:tabs>
          <w:tab w:val="left" w:pos="75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   </w:t>
      </w: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Держа оба конца резинки одной рукой, второй рукой переместить бусины на середину резинки.</w:t>
      </w:r>
    </w:p>
    <w:p w:rsidR="00C05DF3" w:rsidRDefault="00C05DF3" w:rsidP="00C05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9E901" wp14:editId="499C95C4">
            <wp:extent cx="2218690" cy="1584960"/>
            <wp:effectExtent l="0" t="0" r="0" b="0"/>
            <wp:docPr id="5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21869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F3" w:rsidRPr="00005327" w:rsidRDefault="00C05DF3" w:rsidP="00C05DF3">
      <w:pPr>
        <w:pStyle w:val="a4"/>
        <w:widowControl w:val="0"/>
        <w:numPr>
          <w:ilvl w:val="0"/>
          <w:numId w:val="8"/>
        </w:numPr>
        <w:tabs>
          <w:tab w:val="left" w:pos="7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каждый конец резинки надеть по одной желтой бусине, а затем продеть оба конца резинки навстречу друг другу через красную бусину.</w:t>
      </w:r>
    </w:p>
    <w:p w:rsidR="00C05DF3" w:rsidRPr="00005327" w:rsidRDefault="00C05DF3" w:rsidP="00C05DF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0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Переместить все бусины вниз.</w:t>
      </w:r>
    </w:p>
    <w:p w:rsidR="00C05DF3" w:rsidRDefault="00C05DF3" w:rsidP="00C05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1CC24" wp14:editId="47C13F6B">
            <wp:extent cx="2279650" cy="1694815"/>
            <wp:effectExtent l="0" t="0" r="0" b="0"/>
            <wp:docPr id="6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27965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F3" w:rsidRDefault="00C05DF3" w:rsidP="00C05DF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05327">
        <w:rPr>
          <w:rFonts w:ascii="Times New Roman" w:hAnsi="Times New Roman" w:cs="Times New Roman"/>
          <w:sz w:val="28"/>
          <w:szCs w:val="28"/>
        </w:rPr>
        <w:lastRenderedPageBreak/>
        <w:t>На каждый конец резинки надеть по одной красной бусине и продеть оба конца резинки навстречу друг другу через еще одну красную бусину. Переместить все бусины вниз.</w:t>
      </w:r>
    </w:p>
    <w:p w:rsidR="00C05DF3" w:rsidRPr="00241E77" w:rsidRDefault="00C05DF3" w:rsidP="00C05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459FC7" wp14:editId="5B0F5521">
            <wp:extent cx="2267585" cy="1633855"/>
            <wp:effectExtent l="0" t="0" r="0" b="0"/>
            <wp:docPr id="7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2675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F3" w:rsidRPr="00241E77" w:rsidRDefault="00C05DF3" w:rsidP="00C05DF3">
      <w:pPr>
        <w:pStyle w:val="a4"/>
        <w:widowControl w:val="0"/>
        <w:numPr>
          <w:ilvl w:val="0"/>
          <w:numId w:val="8"/>
        </w:numPr>
        <w:tabs>
          <w:tab w:val="left" w:pos="7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Повторять плетение, чередуя пункты 4 и 5. Сплести цепочку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157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20 крестиков,</w:t>
      </w:r>
      <w:r w:rsidRPr="002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закончив плетение на п. 4, но без красной бусины. Оба конца резинки продеть навстречу друг другу через красную бусину в самом начале браслета.</w:t>
      </w:r>
    </w:p>
    <w:p w:rsidR="00C05DF3" w:rsidRDefault="00C05DF3" w:rsidP="00C05DF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E2410D" wp14:editId="56E68A28">
            <wp:extent cx="2572385" cy="1664335"/>
            <wp:effectExtent l="0" t="0" r="0" b="0"/>
            <wp:docPr id="8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57238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F3" w:rsidRDefault="00C05DF3" w:rsidP="00C05DF3">
      <w:pPr>
        <w:pStyle w:val="a4"/>
        <w:widowControl w:val="0"/>
        <w:numPr>
          <w:ilvl w:val="0"/>
          <w:numId w:val="8"/>
        </w:numPr>
        <w:tabs>
          <w:tab w:val="left" w:pos="7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Проденьте концы резинки через желтые бусины. Затем продеть один из концов через красную бусину. Концы резинки связать друг с другом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2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продеть через бусинки и отрезать остаток резинки.</w:t>
      </w:r>
    </w:p>
    <w:p w:rsidR="00C05DF3" w:rsidRPr="00241E77" w:rsidRDefault="00C05DF3" w:rsidP="00C05DF3">
      <w:pPr>
        <w:widowControl w:val="0"/>
        <w:tabs>
          <w:tab w:val="left" w:pos="7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05DF3" w:rsidRDefault="00C05DF3" w:rsidP="00C05DF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3762C7" wp14:editId="5BD51F9E">
            <wp:extent cx="4669790" cy="1774190"/>
            <wp:effectExtent l="0" t="0" r="0" b="0"/>
            <wp:docPr id="9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66979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F3" w:rsidRDefault="00C05DF3" w:rsidP="00C05DF3">
      <w:pPr>
        <w:pStyle w:val="a6"/>
        <w:jc w:val="center"/>
      </w:pPr>
      <w:r>
        <w:rPr>
          <w:b/>
          <w:bCs/>
        </w:rPr>
        <w:t>Браслет готов.</w:t>
      </w:r>
    </w:p>
    <w:p w:rsidR="004C4498" w:rsidRDefault="00C05DF3" w:rsidP="00C05DF3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41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Особые указания: </w:t>
      </w:r>
      <w:r w:rsidRPr="002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Участник ничего не берет с собой на соревновательную площадку.</w:t>
      </w:r>
    </w:p>
    <w:p w:rsidR="00C05DF3" w:rsidRDefault="00C05DF3" w:rsidP="00C05DF3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05DF3" w:rsidRDefault="00C05DF3" w:rsidP="00C05DF3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05DF3" w:rsidRPr="00241E77" w:rsidRDefault="00C05DF3" w:rsidP="00C05DF3">
      <w:pPr>
        <w:widowControl w:val="0"/>
        <w:numPr>
          <w:ilvl w:val="0"/>
          <w:numId w:val="9"/>
        </w:numPr>
        <w:tabs>
          <w:tab w:val="left" w:pos="11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41E7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lastRenderedPageBreak/>
        <w:t>ПЕРЕЧЕНЬ ИСПОЛЬЗУЕМОГО ОБОРУДОВАНИЯ, ИНСТРУМЕНТОВ И РАСХОДНЫХ МАТЕРИАЛОВ</w:t>
      </w:r>
    </w:p>
    <w:p w:rsidR="00C05DF3" w:rsidRPr="00241E77" w:rsidRDefault="00C05DF3" w:rsidP="00C05DF3">
      <w:pPr>
        <w:widowControl w:val="0"/>
        <w:numPr>
          <w:ilvl w:val="1"/>
          <w:numId w:val="9"/>
        </w:numPr>
        <w:tabs>
          <w:tab w:val="left" w:pos="1314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1" w:name="bookmark0"/>
      <w:r w:rsidRPr="00241E7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Перечень используемого оборудования, инструментов и расходных</w:t>
      </w:r>
      <w:bookmarkEnd w:id="1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5"/>
        <w:gridCol w:w="1893"/>
        <w:gridCol w:w="2508"/>
        <w:gridCol w:w="2025"/>
        <w:gridCol w:w="1005"/>
        <w:gridCol w:w="1325"/>
      </w:tblGrid>
      <w:tr w:rsidR="00C05DF3" w:rsidTr="00C05DF3">
        <w:tc>
          <w:tcPr>
            <w:tcW w:w="9571" w:type="dxa"/>
            <w:gridSpan w:val="6"/>
            <w:vAlign w:val="center"/>
          </w:tcPr>
          <w:p w:rsidR="00C05DF3" w:rsidRDefault="00C05DF3" w:rsidP="00C05DF3">
            <w:pPr>
              <w:widowControl w:val="0"/>
              <w:jc w:val="center"/>
            </w:pPr>
            <w:r w:rsidRPr="00241E7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РАСХОДНЫЕ МАТЕРИАЛЫ НА 1 УЧАСТНИКА</w:t>
            </w:r>
          </w:p>
        </w:tc>
      </w:tr>
      <w:tr w:rsidR="00015790" w:rsidTr="00C05DF3">
        <w:tc>
          <w:tcPr>
            <w:tcW w:w="826" w:type="dxa"/>
          </w:tcPr>
          <w:p w:rsidR="00C05DF3" w:rsidRPr="00C05DF3" w:rsidRDefault="00C05DF3" w:rsidP="00C05DF3">
            <w:pPr>
              <w:widowControl w:val="0"/>
              <w:ind w:firstLine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5D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№п/п</w:t>
            </w:r>
          </w:p>
        </w:tc>
        <w:tc>
          <w:tcPr>
            <w:tcW w:w="1950" w:type="dxa"/>
          </w:tcPr>
          <w:p w:rsidR="00C05DF3" w:rsidRPr="00C05DF3" w:rsidRDefault="00C05DF3" w:rsidP="00C05DF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5D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</w:t>
            </w:r>
          </w:p>
        </w:tc>
        <w:tc>
          <w:tcPr>
            <w:tcW w:w="2226" w:type="dxa"/>
          </w:tcPr>
          <w:p w:rsidR="00C05DF3" w:rsidRPr="00C05DF3" w:rsidRDefault="00C05DF3" w:rsidP="00C05DF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5D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Фото расходных материалов</w:t>
            </w:r>
          </w:p>
        </w:tc>
        <w:tc>
          <w:tcPr>
            <w:tcW w:w="2058" w:type="dxa"/>
          </w:tcPr>
          <w:p w:rsidR="00C05DF3" w:rsidRPr="00C05DF3" w:rsidRDefault="00C05DF3" w:rsidP="00C05DF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5D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26" w:type="dxa"/>
          </w:tcPr>
          <w:p w:rsidR="00C05DF3" w:rsidRPr="00C05DF3" w:rsidRDefault="00C05DF3" w:rsidP="00C05DF3">
            <w:pPr>
              <w:widowControl w:val="0"/>
              <w:spacing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5D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Ед. измер ения</w:t>
            </w:r>
          </w:p>
        </w:tc>
        <w:tc>
          <w:tcPr>
            <w:tcW w:w="1385" w:type="dxa"/>
          </w:tcPr>
          <w:p w:rsidR="00C05DF3" w:rsidRPr="00C05DF3" w:rsidRDefault="00C05DF3" w:rsidP="00C05DF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5D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Необходи мое кол- во</w:t>
            </w:r>
          </w:p>
        </w:tc>
      </w:tr>
      <w:tr w:rsidR="00C05DF3" w:rsidTr="00C05DF3">
        <w:tc>
          <w:tcPr>
            <w:tcW w:w="826" w:type="dxa"/>
          </w:tcPr>
          <w:p w:rsidR="00C05DF3" w:rsidRPr="00C05DF3" w:rsidRDefault="00C05DF3" w:rsidP="00C05DF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C05DF3" w:rsidRPr="00C05DF3" w:rsidRDefault="00C05DF3" w:rsidP="00C05DF3">
            <w:pPr>
              <w:widowControl w:val="0"/>
              <w:jc w:val="center"/>
              <w:rPr>
                <w:sz w:val="24"/>
                <w:szCs w:val="24"/>
              </w:rPr>
            </w:pPr>
            <w:r w:rsidRPr="00C05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Бусины акриловые для рукоделия 6 мм 50 грамм, бесшовные жемчужные цвет молочный (желтый)</w:t>
            </w:r>
          </w:p>
        </w:tc>
        <w:tc>
          <w:tcPr>
            <w:tcW w:w="2226" w:type="dxa"/>
          </w:tcPr>
          <w:p w:rsidR="00C05DF3" w:rsidRPr="00C05DF3" w:rsidRDefault="00C05DF3" w:rsidP="00C05DF3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A0748" wp14:editId="3EF6275A">
                  <wp:extent cx="1180860" cy="1449238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8459" t="28942" r="55960" b="15245"/>
                          <a:stretch/>
                        </pic:blipFill>
                        <pic:spPr bwMode="auto">
                          <a:xfrm>
                            <a:off x="0" y="0"/>
                            <a:ext cx="1181931" cy="1450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C05DF3" w:rsidRPr="00C05DF3" w:rsidRDefault="00E8050F" w:rsidP="00C05DF3">
            <w:pPr>
              <w:widowControl w:val="0"/>
              <w:rPr>
                <w:sz w:val="24"/>
                <w:szCs w:val="24"/>
              </w:rPr>
            </w:pPr>
            <w:hyperlink r:id="rId18" w:history="1">
              <w:r w:rsidR="00C05DF3">
                <w:rPr>
                  <w:rStyle w:val="aa"/>
                </w:rPr>
                <w:t>Бусины жемчужные 6 мм 33 Сороки 244324726 купить за 180 ₽ в интернет-магазине Wildberries</w:t>
              </w:r>
            </w:hyperlink>
          </w:p>
        </w:tc>
        <w:tc>
          <w:tcPr>
            <w:tcW w:w="1126" w:type="dxa"/>
          </w:tcPr>
          <w:p w:rsidR="00C05DF3" w:rsidRPr="00241E77" w:rsidRDefault="00C05DF3" w:rsidP="00C05DF3">
            <w:pPr>
              <w:widowControl w:val="0"/>
              <w:ind w:firstLine="3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41E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гр</w:t>
            </w:r>
          </w:p>
        </w:tc>
        <w:tc>
          <w:tcPr>
            <w:tcW w:w="1385" w:type="dxa"/>
          </w:tcPr>
          <w:p w:rsidR="00C05DF3" w:rsidRPr="00241E77" w:rsidRDefault="00C05DF3" w:rsidP="00C05DF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41E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15</w:t>
            </w:r>
          </w:p>
          <w:p w:rsidR="00C05DF3" w:rsidRPr="00241E77" w:rsidRDefault="00C05DF3" w:rsidP="00C05DF3">
            <w:pPr>
              <w:widowControl w:val="0"/>
              <w:spacing w:line="233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41E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(125 шт)</w:t>
            </w:r>
          </w:p>
        </w:tc>
      </w:tr>
      <w:tr w:rsidR="00C05DF3" w:rsidTr="00C05DF3">
        <w:tc>
          <w:tcPr>
            <w:tcW w:w="826" w:type="dxa"/>
          </w:tcPr>
          <w:p w:rsidR="00C05DF3" w:rsidRPr="00C05DF3" w:rsidRDefault="00C05DF3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05DF3" w:rsidRPr="00C05DF3" w:rsidRDefault="00C05DF3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Бусины акриловые для рукоделия 6 мм 50 грамм, 450 шт, бесшовные жемчужные цвет красный</w:t>
            </w:r>
          </w:p>
        </w:tc>
        <w:tc>
          <w:tcPr>
            <w:tcW w:w="2226" w:type="dxa"/>
          </w:tcPr>
          <w:p w:rsidR="00C05DF3" w:rsidRPr="00C05DF3" w:rsidRDefault="00C05DF3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D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43613" wp14:editId="610B2B47">
                  <wp:extent cx="1276709" cy="14321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1338" t="17571" r="55232" b="15763"/>
                          <a:stretch/>
                        </pic:blipFill>
                        <pic:spPr bwMode="auto">
                          <a:xfrm>
                            <a:off x="0" y="0"/>
                            <a:ext cx="1277868" cy="143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C05DF3" w:rsidRPr="00C05DF3" w:rsidRDefault="00E8050F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C05DF3" w:rsidRPr="00C05D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Бусины круглые перламутровые 6мм уп 50г Magic 4 Hobby 24863024 купить за 252 ₽ в интернет-магазине Wildberries</w:t>
              </w:r>
            </w:hyperlink>
          </w:p>
        </w:tc>
        <w:tc>
          <w:tcPr>
            <w:tcW w:w="1126" w:type="dxa"/>
          </w:tcPr>
          <w:p w:rsidR="00C05DF3" w:rsidRPr="00241E77" w:rsidRDefault="00C05DF3" w:rsidP="00C05DF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41E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гр</w:t>
            </w:r>
          </w:p>
        </w:tc>
        <w:tc>
          <w:tcPr>
            <w:tcW w:w="1385" w:type="dxa"/>
          </w:tcPr>
          <w:p w:rsidR="00C05DF3" w:rsidRPr="00241E77" w:rsidRDefault="00C05DF3" w:rsidP="00C05DF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41E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15 (125 шт)</w:t>
            </w:r>
          </w:p>
        </w:tc>
      </w:tr>
      <w:tr w:rsidR="00015790" w:rsidTr="00C05DF3">
        <w:tc>
          <w:tcPr>
            <w:tcW w:w="826" w:type="dxa"/>
          </w:tcPr>
          <w:p w:rsidR="00C05DF3" w:rsidRPr="00C05DF3" w:rsidRDefault="00C05DF3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05DF3" w:rsidRPr="00C05DF3" w:rsidRDefault="00C05DF3" w:rsidP="00757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DF3">
              <w:rPr>
                <w:rFonts w:ascii="Times New Roman" w:hAnsi="Times New Roman" w:cs="Times New Roman"/>
                <w:sz w:val="24"/>
                <w:szCs w:val="24"/>
              </w:rPr>
              <w:t>Емкость для бисера</w:t>
            </w:r>
          </w:p>
        </w:tc>
        <w:tc>
          <w:tcPr>
            <w:tcW w:w="2226" w:type="dxa"/>
          </w:tcPr>
          <w:p w:rsidR="00C05DF3" w:rsidRPr="00C05DF3" w:rsidRDefault="00015790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BBD43" wp14:editId="6F5886F5">
                  <wp:extent cx="1233578" cy="1273997"/>
                  <wp:effectExtent l="0" t="0" r="508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7442" t="36951" r="55959" b="14212"/>
                          <a:stretch/>
                        </pic:blipFill>
                        <pic:spPr bwMode="auto">
                          <a:xfrm>
                            <a:off x="0" y="0"/>
                            <a:ext cx="1234711" cy="12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C05DF3" w:rsidRPr="00C05DF3" w:rsidRDefault="00E8050F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015790">
                <w:rPr>
                  <w:rStyle w:val="aa"/>
                </w:rPr>
                <w:t>Контейнеры для хранения Органайзеры 4шт. Organizer Box 140720468 купить за 362 ₽ в интернет-магазине Wildberries</w:t>
              </w:r>
            </w:hyperlink>
          </w:p>
        </w:tc>
        <w:tc>
          <w:tcPr>
            <w:tcW w:w="1126" w:type="dxa"/>
          </w:tcPr>
          <w:p w:rsidR="00C05DF3" w:rsidRPr="00963B13" w:rsidRDefault="00C05DF3" w:rsidP="008E1041"/>
        </w:tc>
        <w:tc>
          <w:tcPr>
            <w:tcW w:w="1385" w:type="dxa"/>
          </w:tcPr>
          <w:p w:rsidR="00C05DF3" w:rsidRDefault="00015790" w:rsidP="008E1041">
            <w:r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015790" w:rsidTr="00C05DF3">
        <w:tc>
          <w:tcPr>
            <w:tcW w:w="826" w:type="dxa"/>
          </w:tcPr>
          <w:p w:rsidR="00C05DF3" w:rsidRPr="00C05DF3" w:rsidRDefault="00C05DF3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05DF3" w:rsidRPr="00C05DF3" w:rsidRDefault="00C05DF3" w:rsidP="00757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DF3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2226" w:type="dxa"/>
          </w:tcPr>
          <w:p w:rsidR="00C05DF3" w:rsidRPr="00C05DF3" w:rsidRDefault="00015790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8F69D">
                  <wp:extent cx="1213485" cy="865505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015790" w:rsidRPr="00015790" w:rsidRDefault="00E8050F" w:rsidP="00015790">
            <w:pP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015790" w:rsidRPr="0001579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Ножницы Family для точных работ 10 см - Швейный Мир (sewing-world.ru)</w:t>
              </w:r>
            </w:hyperlink>
          </w:p>
          <w:p w:rsidR="00C05DF3" w:rsidRPr="00C05DF3" w:rsidRDefault="00015790" w:rsidP="0001579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5790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Ножницы Family для точных работ 10 см</w:t>
            </w:r>
          </w:p>
        </w:tc>
        <w:tc>
          <w:tcPr>
            <w:tcW w:w="1126" w:type="dxa"/>
          </w:tcPr>
          <w:p w:rsidR="00C05DF3" w:rsidRPr="00C05DF3" w:rsidRDefault="00C05DF3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C05DF3" w:rsidRPr="00C05DF3" w:rsidRDefault="00015790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015790" w:rsidTr="00C05DF3">
        <w:tc>
          <w:tcPr>
            <w:tcW w:w="826" w:type="dxa"/>
          </w:tcPr>
          <w:p w:rsidR="00C05DF3" w:rsidRPr="00C05DF3" w:rsidRDefault="00C05DF3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05DF3" w:rsidRPr="00C05DF3" w:rsidRDefault="00C05DF3" w:rsidP="0075761F">
            <w:pPr>
              <w:widowControl w:val="0"/>
              <w:tabs>
                <w:tab w:val="left" w:pos="14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5DF3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eastAsia="ru-RU" w:bidi="ru-RU"/>
              </w:rPr>
              <w:t>Леска эластичная для бисера , нить резинка для браслетов и бус, спандекс, толщина 0,5мм</w:t>
            </w:r>
          </w:p>
        </w:tc>
        <w:tc>
          <w:tcPr>
            <w:tcW w:w="2226" w:type="dxa"/>
          </w:tcPr>
          <w:p w:rsidR="00C05DF3" w:rsidRPr="00C05DF3" w:rsidRDefault="00015790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8E569" wp14:editId="3225A112">
                  <wp:extent cx="1455607" cy="169940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6133" t="27648" r="54216" b="10810"/>
                          <a:stretch/>
                        </pic:blipFill>
                        <pic:spPr bwMode="auto">
                          <a:xfrm>
                            <a:off x="0" y="0"/>
                            <a:ext cx="1464105" cy="170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C05DF3" w:rsidRPr="00C05DF3" w:rsidRDefault="00E8050F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015790">
                <w:rPr>
                  <w:rStyle w:val="aa"/>
                </w:rPr>
                <w:t>Леска для бисера тянущаяся, нить-резинка для браслетов DKiSerg 315343369 купить за 332 ₽ в интернет-магазине Wildberries</w:t>
              </w:r>
            </w:hyperlink>
          </w:p>
        </w:tc>
        <w:tc>
          <w:tcPr>
            <w:tcW w:w="1126" w:type="dxa"/>
          </w:tcPr>
          <w:p w:rsidR="00C05DF3" w:rsidRPr="00C05DF3" w:rsidRDefault="00C05DF3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C05DF3" w:rsidRPr="00C05DF3" w:rsidRDefault="00015790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015790" w:rsidTr="00C05DF3">
        <w:tc>
          <w:tcPr>
            <w:tcW w:w="826" w:type="dxa"/>
          </w:tcPr>
          <w:p w:rsidR="00015790" w:rsidRPr="00C05DF3" w:rsidRDefault="00015790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15790" w:rsidRPr="00C05DF3" w:rsidRDefault="00015790" w:rsidP="00015790">
            <w:pPr>
              <w:widowControl w:val="0"/>
              <w:tabs>
                <w:tab w:val="left" w:pos="1452"/>
              </w:tabs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eastAsia="ru-RU" w:bidi="ru-RU"/>
              </w:rPr>
              <w:t>Коврик для бисера</w:t>
            </w:r>
          </w:p>
        </w:tc>
        <w:tc>
          <w:tcPr>
            <w:tcW w:w="2226" w:type="dxa"/>
          </w:tcPr>
          <w:p w:rsidR="00015790" w:rsidRDefault="00015790" w:rsidP="00015790">
            <w:pPr>
              <w:widowControl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A2C7D" wp14:editId="6F2964E4">
                  <wp:extent cx="1073426" cy="1339177"/>
                  <wp:effectExtent l="0" t="0" r="0" b="0"/>
                  <wp:docPr id="19" name="Рисунок 19" descr="Zlatka Коврик для бисера KVR полиэстер 30 х 23 х 0.4 см 1 шт в пакете с еврослотом №01 сер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latka Коврик для бисера KVR полиэстер 30 х 23 х 0.4 см 1 шт в пакете с еврослотом №01 серый Фото 1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4293" r="13595" b="3758"/>
                          <a:stretch/>
                        </pic:blipFill>
                        <pic:spPr bwMode="auto">
                          <a:xfrm>
                            <a:off x="0" y="0"/>
                            <a:ext cx="1074053" cy="133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015790" w:rsidRDefault="00E8050F" w:rsidP="00C05DF3">
            <w:pPr>
              <w:widowControl w:val="0"/>
            </w:pPr>
            <w:hyperlink r:id="rId28" w:history="1">
              <w:r w:rsidR="00015790" w:rsidRPr="00015790">
                <w:rPr>
                  <w:color w:val="0000FF"/>
                  <w:u w:val="single"/>
                </w:rPr>
                <w:t>"Zlatka" Коврик для бисера KVR полиэстер 30 х 23 х 0.4 см 1 шт в пакете с еврослотом №01 серый купить за 383,00 ₽ в интернет-магазине Леонардо (leonardo.ru)</w:t>
              </w:r>
            </w:hyperlink>
          </w:p>
        </w:tc>
        <w:tc>
          <w:tcPr>
            <w:tcW w:w="1126" w:type="dxa"/>
          </w:tcPr>
          <w:p w:rsidR="00015790" w:rsidRPr="00C05DF3" w:rsidRDefault="00015790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015790" w:rsidRDefault="00015790" w:rsidP="00C05DF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</w:tbl>
    <w:p w:rsidR="00C05DF3" w:rsidRDefault="00C05DF3" w:rsidP="00C05DF3">
      <w:pPr>
        <w:widowControl w:val="0"/>
        <w:spacing w:after="0"/>
      </w:pPr>
    </w:p>
    <w:sectPr w:rsidR="00C05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50F" w:rsidRDefault="00E8050F" w:rsidP="00015790">
      <w:pPr>
        <w:spacing w:after="0" w:line="240" w:lineRule="auto"/>
      </w:pPr>
      <w:r>
        <w:separator/>
      </w:r>
    </w:p>
  </w:endnote>
  <w:endnote w:type="continuationSeparator" w:id="0">
    <w:p w:rsidR="00E8050F" w:rsidRDefault="00E8050F" w:rsidP="00015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50F" w:rsidRDefault="00E8050F" w:rsidP="00015790">
      <w:pPr>
        <w:spacing w:after="0" w:line="240" w:lineRule="auto"/>
      </w:pPr>
      <w:r>
        <w:separator/>
      </w:r>
    </w:p>
  </w:footnote>
  <w:footnote w:type="continuationSeparator" w:id="0">
    <w:p w:rsidR="00E8050F" w:rsidRDefault="00E8050F" w:rsidP="00015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069BC"/>
    <w:multiLevelType w:val="hybridMultilevel"/>
    <w:tmpl w:val="3844DD1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A58B4"/>
    <w:multiLevelType w:val="multilevel"/>
    <w:tmpl w:val="612098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513EE8"/>
    <w:multiLevelType w:val="multilevel"/>
    <w:tmpl w:val="08A4D9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DD67BD"/>
    <w:multiLevelType w:val="multilevel"/>
    <w:tmpl w:val="2CB6BFE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11319F"/>
    <w:multiLevelType w:val="multilevel"/>
    <w:tmpl w:val="A664CC6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40379F"/>
    <w:multiLevelType w:val="multilevel"/>
    <w:tmpl w:val="307ECC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EB3051"/>
    <w:multiLevelType w:val="multilevel"/>
    <w:tmpl w:val="8152C15A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6292813"/>
    <w:multiLevelType w:val="multilevel"/>
    <w:tmpl w:val="282430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AD85DDD"/>
    <w:multiLevelType w:val="multilevel"/>
    <w:tmpl w:val="473C544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DF3"/>
    <w:rsid w:val="00015790"/>
    <w:rsid w:val="004C4498"/>
    <w:rsid w:val="00A57C9D"/>
    <w:rsid w:val="00BA18EF"/>
    <w:rsid w:val="00C05DF3"/>
    <w:rsid w:val="00E8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4B198"/>
  <w15:docId w15:val="{B04D8231-7AC9-44BD-8930-8EE19E527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05DF3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C05DF3"/>
    <w:pPr>
      <w:widowControl w:val="0"/>
      <w:spacing w:after="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C05DF3"/>
    <w:pPr>
      <w:ind w:left="720"/>
      <w:contextualSpacing/>
    </w:pPr>
  </w:style>
  <w:style w:type="character" w:customStyle="1" w:styleId="a5">
    <w:name w:val="Подпись к картинке_"/>
    <w:basedOn w:val="a0"/>
    <w:link w:val="a6"/>
    <w:rsid w:val="00C05DF3"/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Подпись к картинке"/>
    <w:basedOn w:val="a"/>
    <w:link w:val="a5"/>
    <w:rsid w:val="00C05DF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C0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DF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05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C05D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hyperlink" Target="https://www.wildberries.ru/catalog/244324726/detail.aspx?size=383245357" TargetMode="External"/><Relationship Id="rId26" Type="http://schemas.openxmlformats.org/officeDocument/2006/relationships/hyperlink" Target="https://www.wildberries.ru/catalog/315343369/detail.aspx?size=47592184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wildberries.ru/catalog/24863024/detail.aspx?size=58662455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sewing-world.ru/products/Family5010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https://leonardo.ru/ishop/good_98632922784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wildberries.ru/catalog/140720468/detail.aspx" TargetMode="External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Kursk</dc:creator>
  <cp:lastModifiedBy>Петрова Юлия Ивановна</cp:lastModifiedBy>
  <cp:revision>2</cp:revision>
  <dcterms:created xsi:type="dcterms:W3CDTF">2025-04-02T10:12:00Z</dcterms:created>
  <dcterms:modified xsi:type="dcterms:W3CDTF">2025-04-11T06:51:00Z</dcterms:modified>
</cp:coreProperties>
</file>